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3C" w:rsidRPr="006E7B8A" w:rsidRDefault="00544B3C" w:rsidP="00544B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6E7B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Резолюция</w:t>
      </w:r>
    </w:p>
    <w:p w:rsidR="00544B3C" w:rsidRPr="006E7B8A" w:rsidRDefault="00544B3C" w:rsidP="00544B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7B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августовского совещания  работников образования города Бузулука </w:t>
      </w:r>
    </w:p>
    <w:p w:rsidR="00544B3C" w:rsidRPr="006E7B8A" w:rsidRDefault="00544B3C" w:rsidP="00544B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7B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6E7B8A" w:rsidRPr="006E7B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Перспективы и новые возможности системы образования города Бузулука через развитие цифровой образовательной среды</w:t>
      </w:r>
      <w:r w:rsidRPr="006E7B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bookmarkEnd w:id="0"/>
    <w:p w:rsidR="00544B3C" w:rsidRPr="006E7B8A" w:rsidRDefault="00544B3C" w:rsidP="00544B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3C" w:rsidRPr="006E7B8A" w:rsidRDefault="00544B3C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образования администрации города </w:t>
      </w:r>
      <w:r w:rsidR="00E56F26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Бузулука в</w:t>
      </w: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17 по 25 августа 2020года проведены мероприятия в рамках августовского </w:t>
      </w:r>
      <w:proofErr w:type="gramStart"/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 работников системы образования города Бузулука</w:t>
      </w:r>
      <w:proofErr w:type="gramEnd"/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4B3C" w:rsidRPr="006E7B8A" w:rsidRDefault="00544B3C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</w:t>
      </w:r>
      <w:r w:rsidR="00E56F26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 заключалась</w:t>
      </w: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открытого обсуждения задач и механизмов </w:t>
      </w:r>
      <w:r w:rsidR="00E56F26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мероприятий, определенных</w:t>
      </w: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региональными проектами национального проекта «Образование». </w:t>
      </w:r>
    </w:p>
    <w:p w:rsidR="00E56F26" w:rsidRPr="006E7B8A" w:rsidRDefault="00E56F26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августовского совещания педагоги го</w:t>
      </w:r>
      <w:r w:rsidR="006E7B8A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рода приняли участие в работе 7 </w:t>
      </w: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секций министерства образования Оренбургской области, област</w:t>
      </w:r>
      <w:r w:rsidR="006E7B8A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августовского совещания</w:t>
      </w:r>
      <w:r w:rsid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E7B8A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направления цифровой трансформации образования: перспективы и новые возможности развития традиционного образования в Оренбургской области</w:t>
      </w: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организована работа городских методических объединений, на которых рассмотрены актуальные вопросы повышения качества образования, управления образовательной организацией, развития системы дополнительного образования детей, определения векторов развития системы </w:t>
      </w: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непрерывного</w:t>
      </w:r>
      <w:proofErr w:type="gramEnd"/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</w:t>
      </w:r>
      <w:r w:rsidR="003817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сионального роста педагогических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системы образования.  </w:t>
      </w: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прошли в формате видеоконф</w:t>
      </w:r>
      <w:r w:rsid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еренции. Приняло участие более 350 </w:t>
      </w: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 </w:t>
      </w:r>
    </w:p>
    <w:p w:rsidR="00E56F26" w:rsidRPr="006E7B8A" w:rsidRDefault="00E56F26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027" w:rsidRDefault="00E56F26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совещания 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констатируют</w:t>
      </w:r>
      <w:r w:rsid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C35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системы образования города достигнуты определенные положительные результаты.</w:t>
      </w:r>
    </w:p>
    <w:p w:rsidR="00C35027" w:rsidRDefault="00C35027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прошедший </w:t>
      </w:r>
      <w:r w:rsidR="005944C8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в городе Бузулуке проведена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пределенная работа, направленная на   изменение </w:t>
      </w:r>
      <w:r w:rsidR="005944C8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</w:t>
      </w:r>
      <w:r w:rsidR="005944C8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ктуры общего и дополнительного 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 В системе дошкольного образования создаются условия для ликвидации очередности, </w:t>
      </w:r>
      <w:r w:rsidR="0038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полноценного и гармоничного развития детей. </w:t>
      </w:r>
    </w:p>
    <w:p w:rsidR="00544B3C" w:rsidRPr="006E7B8A" w:rsidRDefault="00C35027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общего образования сформирована 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единая система оценки качества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вести мониторинг знаний учащихся на раз</w:t>
      </w:r>
      <w:r w:rsidR="0038170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уровнях обучения</w:t>
      </w:r>
      <w:r w:rsidR="005944C8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и обеспечивать качество образования, что подтверждается результатами ГИА.</w:t>
      </w:r>
    </w:p>
    <w:p w:rsidR="005944C8" w:rsidRPr="006E7B8A" w:rsidRDefault="00544B3C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развивается Всероссийское военно-патриотическое общественное движение </w:t>
      </w:r>
      <w:proofErr w:type="spellStart"/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Российское движение школьников. </w:t>
      </w:r>
    </w:p>
    <w:p w:rsidR="00E834D6" w:rsidRPr="006E7B8A" w:rsidRDefault="00E834D6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Сложилась определенная система работы с педагогическими кадрами, направленная на   непрерывное профессиональное обучение педагогов. </w:t>
      </w:r>
    </w:p>
    <w:p w:rsidR="00E834D6" w:rsidRPr="006E7B8A" w:rsidRDefault="00E834D6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участники совещания полагают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поставленных перед системой образования задач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 системные изменения, внедрение новых методов обучения и воспитания, образовательных технологий, системы профессионального роста педагогических работников, которые повысят качество и доступность 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образования, будут способствовать формированию единого образовательного пространства, повышению профессионализма пе</w:t>
      </w: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дагогов, привлечению выпускников школ к выбору профессии учителя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544B3C" w:rsidRPr="006E7B8A" w:rsidRDefault="00544B3C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состоявшегося обсуждения участники конференции выступили со следующими предложениями и рекомендациями:</w:t>
      </w:r>
    </w:p>
    <w:p w:rsidR="00544B3C" w:rsidRDefault="00E834D6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7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Управлению образования администрации города Бузулука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5027" w:rsidRDefault="00C35027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1.обеспечить исполнение мероприятий национального проекта «Обр</w:t>
      </w:r>
      <w:r w:rsidR="00D91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азование» муниципальной систем</w:t>
      </w:r>
      <w:r w:rsidR="0038170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образования; </w:t>
      </w:r>
    </w:p>
    <w:p w:rsidR="00C35027" w:rsidRDefault="00381702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5027">
        <w:rPr>
          <w:rFonts w:ascii="Times New Roman" w:eastAsia="Times New Roman" w:hAnsi="Times New Roman" w:cs="Times New Roman"/>
          <w:sz w:val="28"/>
          <w:szCs w:val="28"/>
          <w:lang w:eastAsia="ru-RU"/>
        </w:rPr>
        <w:t>. о</w:t>
      </w:r>
      <w:r w:rsidR="00C35027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системный и постоянный мониторинг качества образования в образовательных организациях на основе результа</w:t>
      </w:r>
      <w:r w:rsidR="00D913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мониторинговых исследований, всероссийских проверочных работ;</w:t>
      </w:r>
    </w:p>
    <w:p w:rsidR="00F1004B" w:rsidRPr="006E7B8A" w:rsidRDefault="00D913D1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004B">
        <w:rPr>
          <w:rFonts w:ascii="Times New Roman" w:eastAsia="Times New Roman" w:hAnsi="Times New Roman" w:cs="Times New Roman"/>
          <w:sz w:val="28"/>
          <w:szCs w:val="28"/>
          <w:lang w:eastAsia="ru-RU"/>
        </w:rPr>
        <w:t>.сформировать систему мер, обеспечивающих  непрерывное и плановое повышение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граммах обмена опытом,  лучших практик</w:t>
      </w:r>
      <w:r w:rsidR="00F100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4B3C" w:rsidRPr="006E7B8A" w:rsidRDefault="00D913D1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4</w:t>
      </w:r>
      <w:r w:rsidR="00F1004B">
        <w:rPr>
          <w:rFonts w:ascii="Times New Roman" w:eastAsia="Times New Roman" w:hAnsi="Times New Roman" w:cs="Times New Roman"/>
          <w:sz w:val="28"/>
          <w:szCs w:val="28"/>
          <w:lang w:eastAsia="ru-RU"/>
        </w:rPr>
        <w:t>. а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работу муниципальных, школьных методических служб и обеспечить своевременное обновление профессионал</w:t>
      </w:r>
      <w:r w:rsidR="00381702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компетенций педагогических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образовательных организаций;</w:t>
      </w:r>
    </w:p>
    <w:p w:rsidR="00A50923" w:rsidRDefault="00D913D1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004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одействовать внедрению и развитию новых методов обучения и воспитания, образовательных технологий, обеспечивающих повышение мотивации к обучению, повышению уровня функциональной, финансовой грамотности обучающихся;</w:t>
      </w:r>
    </w:p>
    <w:p w:rsidR="00CF2883" w:rsidRDefault="00D913D1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004B">
        <w:rPr>
          <w:rFonts w:ascii="Times New Roman" w:eastAsia="Times New Roman" w:hAnsi="Times New Roman" w:cs="Times New Roman"/>
          <w:sz w:val="28"/>
          <w:szCs w:val="28"/>
          <w:lang w:eastAsia="ru-RU"/>
        </w:rPr>
        <w:t>.  с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одействовать созданию условий для раннего развит</w:t>
      </w:r>
      <w:r w:rsidR="0038170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детей в возрасте до трех лет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реализации программ психолого-педагогической, методической и консультативной помощи их родителям в консультационных центрах;</w:t>
      </w:r>
    </w:p>
    <w:p w:rsidR="00CF2883" w:rsidRDefault="00D913D1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F2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1E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обеспесить условия для разработки и реализации программ воспитания и социализации подрастающего поколения в образовательных организациях;</w:t>
      </w:r>
      <w:r w:rsidR="0038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4B3C" w:rsidRPr="006E7B8A" w:rsidRDefault="00D913D1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81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.совршенствовать 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 вовлечения детей, находящихся в трудной жизненной ситуации и состоящих на различных видах учета в органах и учреждениях системы профилактики безнадзорности и правонарушений несовершеннолетних, в систему дополнительного образования, с опорой на развитие детско-общественных об</w:t>
      </w:r>
      <w:r w:rsidR="00181E53">
        <w:rPr>
          <w:rFonts w:ascii="Times New Roman" w:eastAsia="Times New Roman" w:hAnsi="Times New Roman" w:cs="Times New Roman"/>
          <w:sz w:val="28"/>
          <w:szCs w:val="28"/>
          <w:lang w:eastAsia="ru-RU"/>
        </w:rPr>
        <w:t>ъединений, инициатив и проектов.</w:t>
      </w:r>
    </w:p>
    <w:p w:rsidR="00D913D1" w:rsidRDefault="00D913D1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44B3C" w:rsidRDefault="00544B3C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AD0201" w:rsidRPr="00181E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уководителям образовательных </w:t>
      </w:r>
      <w:r w:rsidRPr="00181E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организаций</w:t>
      </w: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1702" w:rsidRDefault="00181E53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99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условия соблюдения требований к устройству,   содержанию и организации работы образовательных организаций в условиях распространения новой </w:t>
      </w:r>
      <w:proofErr w:type="spellStart"/>
      <w:r w:rsidR="009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="0099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инфекции;</w:t>
      </w:r>
    </w:p>
    <w:p w:rsidR="00AD0201" w:rsidRDefault="0099358B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1E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0201" w:rsidRP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proofErr w:type="gramStart"/>
      <w:r w:rsidR="00AD0201" w:rsidRP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D0201" w:rsidRP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федеральных государственных образовательных стандартов общего образования; </w:t>
      </w:r>
    </w:p>
    <w:p w:rsidR="00381702" w:rsidRPr="00AD0201" w:rsidRDefault="00181E53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381702">
        <w:rPr>
          <w:rFonts w:ascii="Times New Roman" w:eastAsia="Times New Roman" w:hAnsi="Times New Roman" w:cs="Times New Roman"/>
          <w:sz w:val="28"/>
          <w:szCs w:val="28"/>
          <w:lang w:eastAsia="ru-RU"/>
        </w:rPr>
        <w:t>.сформировать систему мер по обновлению материальной базы, содержания и методов обучения предметной области «Технология» и других предметных областей;</w:t>
      </w:r>
    </w:p>
    <w:p w:rsidR="00AD0201" w:rsidRDefault="00181E53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0201" w:rsidRP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совершенствованию условий для выявления и </w:t>
      </w:r>
      <w:proofErr w:type="gramStart"/>
      <w:r w:rsidR="00AD0201" w:rsidRP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proofErr w:type="gramEnd"/>
      <w:r w:rsidR="00AD0201" w:rsidRP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одаренных детей, подготовки и участия в олимпиадах по общеобразовательным предметам;</w:t>
      </w:r>
    </w:p>
    <w:p w:rsidR="00544B3C" w:rsidRDefault="0099358B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>. о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обновление содержания программ</w:t>
      </w:r>
      <w:r w:rsidR="00E834D6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и дополнительного образования детей в соответствии с задачами развития системы образования, интересами и потребностями семей, изменениями технологического и социального уклада, в том числе в формате сетевого взаимодействия;</w:t>
      </w:r>
    </w:p>
    <w:p w:rsidR="00181E53" w:rsidRDefault="00181E53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6.привести  образовательные программы</w:t>
      </w:r>
      <w:r w:rsidR="0086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соответствие с положениями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</w:t>
      </w:r>
      <w:r w:rsidR="004F5619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2012г. №273-ФЗ «Об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 (в редакции Федерального закона от 31 июля 2020г. №304-ФЗ «О внесении изменений в Федеральный закон «Об образовании  Российской Федерации»</w:t>
      </w:r>
      <w:r w:rsidR="00D91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воспитания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  <w:proofErr w:type="gramEnd"/>
    </w:p>
    <w:p w:rsidR="00181E53" w:rsidRPr="006E7B8A" w:rsidRDefault="00E71088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о</w:t>
      </w:r>
      <w:r w:rsidR="00181E53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бновить концептуальные подходы к организации педагогической деятельности в области воспитания и социализации подрастающего поколения; осуществлять мониторинг эффективности деятельности классных руководителей;</w:t>
      </w:r>
    </w:p>
    <w:p w:rsidR="00181E53" w:rsidRDefault="00181E53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>.  с</w:t>
      </w:r>
      <w:r w:rsidR="00544B3C"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необходимые условия для внедрения современных программ 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технической и спортивно-технической </w:t>
      </w:r>
      <w:r w:rsidR="00CF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</w:t>
      </w:r>
      <w:r w:rsid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088" w:rsidRDefault="00181E53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>.обеспечить</w:t>
      </w:r>
      <w:r w:rsidR="00E710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1088" w:rsidRDefault="00E71088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непрерывного профессионального роста педагогических работников</w:t>
      </w:r>
      <w:r w:rsidR="0099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9358B" w:rsidRDefault="00E71088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для вовлечения молодых педагогов в работу профессиональных сообществ, участия в конкурсах профессионального мастерства; </w:t>
      </w:r>
    </w:p>
    <w:p w:rsidR="00A50923" w:rsidRDefault="00181E53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71088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9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систему психолог</w:t>
      </w:r>
      <w:proofErr w:type="gramStart"/>
      <w:r w:rsidR="009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99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просвещения родителей в формате родительского всеобуча с учетом современных педагогических новаций;</w:t>
      </w:r>
    </w:p>
    <w:p w:rsidR="00AD0201" w:rsidRDefault="00E71088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</w:t>
      </w:r>
      <w:r w:rsidR="00993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эффект</w:t>
      </w:r>
      <w:r w:rsidR="00D91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ивность деятельности по </w:t>
      </w:r>
      <w:proofErr w:type="spellStart"/>
      <w:r w:rsidR="00D91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</w:t>
      </w:r>
      <w:r w:rsidR="0099358B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негативных явлений в детско-</w:t>
      </w:r>
      <w:r w:rsidR="0099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подростковой среде, обеспечить 100% занятость подростков группы «социального риска», вовлечение их в занятия спортом, волонтерское движение. </w:t>
      </w:r>
      <w:r w:rsidR="00AD0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0201" w:rsidRPr="006E7B8A" w:rsidRDefault="00AD0201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3C" w:rsidRPr="006E7B8A" w:rsidRDefault="00544B3C" w:rsidP="00DF25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4B3C" w:rsidRPr="006E7B8A" w:rsidRDefault="00544B3C" w:rsidP="00DF25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3C" w:rsidRPr="006E7B8A" w:rsidRDefault="00544B3C" w:rsidP="00DF25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3C" w:rsidRPr="006E7B8A" w:rsidRDefault="00544B3C" w:rsidP="00DF25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3C" w:rsidRPr="006E7B8A" w:rsidRDefault="00544B3C" w:rsidP="00DF25A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3C" w:rsidRPr="006E7B8A" w:rsidRDefault="00544B3C" w:rsidP="00DF25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29F" w:rsidRPr="006E7B8A" w:rsidRDefault="0034329F">
      <w:pPr>
        <w:rPr>
          <w:rFonts w:ascii="Times New Roman" w:hAnsi="Times New Roman" w:cs="Times New Roman"/>
          <w:sz w:val="28"/>
          <w:szCs w:val="28"/>
        </w:rPr>
      </w:pPr>
    </w:p>
    <w:sectPr w:rsidR="0034329F" w:rsidRPr="006E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75131"/>
    <w:multiLevelType w:val="hybridMultilevel"/>
    <w:tmpl w:val="8DF2EF7C"/>
    <w:lvl w:ilvl="0" w:tplc="F4702D0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E714E"/>
    <w:multiLevelType w:val="multilevel"/>
    <w:tmpl w:val="0EE6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94"/>
    <w:rsid w:val="00181E53"/>
    <w:rsid w:val="002C5694"/>
    <w:rsid w:val="0034329F"/>
    <w:rsid w:val="00381702"/>
    <w:rsid w:val="004F5619"/>
    <w:rsid w:val="00544B3C"/>
    <w:rsid w:val="005944C8"/>
    <w:rsid w:val="006E7B8A"/>
    <w:rsid w:val="008639D4"/>
    <w:rsid w:val="0099358B"/>
    <w:rsid w:val="00A50923"/>
    <w:rsid w:val="00AD0201"/>
    <w:rsid w:val="00C35027"/>
    <w:rsid w:val="00CF2883"/>
    <w:rsid w:val="00D913D1"/>
    <w:rsid w:val="00DF25A5"/>
    <w:rsid w:val="00E56F26"/>
    <w:rsid w:val="00E71088"/>
    <w:rsid w:val="00E834D6"/>
    <w:rsid w:val="00F1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4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02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94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1940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48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592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93746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1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875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1378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6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60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5620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34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9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1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7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98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5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7956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2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6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4222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0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29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6552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4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09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1532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60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3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12</cp:revision>
  <cp:lastPrinted>2020-08-25T05:36:00Z</cp:lastPrinted>
  <dcterms:created xsi:type="dcterms:W3CDTF">2020-08-23T16:35:00Z</dcterms:created>
  <dcterms:modified xsi:type="dcterms:W3CDTF">2020-08-26T03:37:00Z</dcterms:modified>
</cp:coreProperties>
</file>